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Wireshark Final Exam</w:t>
      </w:r>
    </w:p>
    <w:p w:rsidR="00000000" w:rsidDel="00000000" w:rsidP="00000000" w:rsidRDefault="00000000" w:rsidRPr="00000000" w14:paraId="0000000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Chibunze Uzo</w:t>
      </w:r>
    </w:p>
    <w:p w:rsidR="00000000" w:rsidDel="00000000" w:rsidP="00000000" w:rsidRDefault="00000000" w:rsidRPr="00000000" w14:paraId="0000000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IP address of my computer is 192.168.1.97</w:t>
      </w:r>
    </w:p>
    <w:p w:rsidR="00000000" w:rsidDel="00000000" w:rsidP="00000000" w:rsidRDefault="00000000" w:rsidRPr="00000000" w14:paraId="0000000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75" cy="5124450"/>
            <wp:effectExtent b="0" l="0" r="0" t="0"/>
            <wp:docPr id="1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0537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numPr>
          <w:ilvl w:val="0"/>
          <w:numId w:val="3"/>
        </w:numPr>
        <w:spacing w:line="360" w:lineRule="auto"/>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HTTP GET request messages did your browser send? Which packet number in the trace contains the GET message for the Bill or Rights? </w:t>
      </w:r>
    </w:p>
    <w:p w:rsidR="00000000" w:rsidDel="00000000" w:rsidP="00000000" w:rsidRDefault="00000000" w:rsidRPr="00000000" w14:paraId="0000000E">
      <w:pPr>
        <w:spacing w:line="360" w:lineRule="auto"/>
        <w:ind w:left="1080" w:hanging="1350"/>
        <w:contextualSpacing w:val="0"/>
        <w:rPr>
          <w:rFonts w:ascii="Times New Roman" w:cs="Times New Roman" w:eastAsia="Times New Roman" w:hAnsi="Times New Roman"/>
          <w:b w:val="1"/>
          <w:color w:val="323232"/>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b w:val="1"/>
          <w:color w:val="323232"/>
          <w:sz w:val="24"/>
          <w:szCs w:val="24"/>
          <w:highlight w:val="white"/>
          <w:rtl w:val="0"/>
        </w:rPr>
        <w:t xml:space="preserve">My browser sent two HTTP GET request message. Packet number 107 contained the GET </w:t>
      </w:r>
    </w:p>
    <w:p w:rsidR="00000000" w:rsidDel="00000000" w:rsidP="00000000" w:rsidRDefault="00000000" w:rsidRPr="00000000" w14:paraId="0000000F">
      <w:pPr>
        <w:spacing w:line="360" w:lineRule="auto"/>
        <w:ind w:left="1080" w:hanging="1350"/>
        <w:contextualSpacing w:val="0"/>
        <w:rPr>
          <w:rFonts w:ascii="Times New Roman" w:cs="Times New Roman" w:eastAsia="Times New Roman" w:hAnsi="Times New Roman"/>
          <w:b w:val="1"/>
          <w:color w:val="323232"/>
          <w:sz w:val="24"/>
          <w:szCs w:val="24"/>
          <w:highlight w:val="white"/>
        </w:rPr>
      </w:pPr>
      <w:r w:rsidDel="00000000" w:rsidR="00000000" w:rsidRPr="00000000">
        <w:rPr>
          <w:rFonts w:ascii="Times New Roman" w:cs="Times New Roman" w:eastAsia="Times New Roman" w:hAnsi="Times New Roman"/>
          <w:b w:val="1"/>
          <w:color w:val="323232"/>
          <w:sz w:val="24"/>
          <w:szCs w:val="24"/>
          <w:highlight w:val="white"/>
          <w:rtl w:val="0"/>
        </w:rPr>
        <w:t xml:space="preserve">Message for the Bill or Rights</w:t>
      </w:r>
    </w:p>
    <w:p w:rsidR="00000000" w:rsidDel="00000000" w:rsidP="00000000" w:rsidRDefault="00000000" w:rsidRPr="00000000" w14:paraId="00000010">
      <w:pPr>
        <w:spacing w:line="360" w:lineRule="auto"/>
        <w:ind w:left="1440" w:hanging="1350"/>
        <w:contextualSpacing w:val="0"/>
        <w:rPr>
          <w:rFonts w:ascii="Times New Roman" w:cs="Times New Roman" w:eastAsia="Times New Roman" w:hAnsi="Times New Roman"/>
          <w:color w:val="323232"/>
          <w:sz w:val="24"/>
          <w:szCs w:val="24"/>
          <w:highlight w:val="white"/>
        </w:rPr>
      </w:pPr>
      <w:r w:rsidDel="00000000" w:rsidR="00000000" w:rsidRPr="00000000">
        <w:rPr>
          <w:rFonts w:ascii="Times New Roman" w:cs="Times New Roman" w:eastAsia="Times New Roman" w:hAnsi="Times New Roman"/>
          <w:color w:val="323232"/>
          <w:sz w:val="24"/>
          <w:szCs w:val="24"/>
          <w:highlight w:val="white"/>
        </w:rPr>
        <w:drawing>
          <wp:inline distB="114300" distT="114300" distL="114300" distR="114300">
            <wp:extent cx="7091363" cy="4533900"/>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091363"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48525" cy="4452938"/>
            <wp:effectExtent b="0" l="0" r="0" t="0"/>
            <wp:docPr id="30"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7248525"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Which packet number in the trace contains the status code and phrase associated with the response to the HTTP GET request? </w:t>
      </w:r>
    </w:p>
    <w:p w:rsidR="00000000" w:rsidDel="00000000" w:rsidP="00000000" w:rsidRDefault="00000000" w:rsidRPr="00000000" w14:paraId="0000001F">
      <w:pPr>
        <w:spacing w:line="360" w:lineRule="auto"/>
        <w:ind w:left="0" w:firstLine="0"/>
        <w:contextualSpacing w:val="0"/>
        <w:rPr>
          <w:rFonts w:ascii="Times New Roman" w:cs="Times New Roman" w:eastAsia="Times New Roman" w:hAnsi="Times New Roman"/>
          <w:b w:val="1"/>
          <w:color w:val="323232"/>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b w:val="1"/>
          <w:color w:val="323232"/>
          <w:sz w:val="24"/>
          <w:szCs w:val="24"/>
          <w:highlight w:val="white"/>
          <w:rtl w:val="0"/>
        </w:rPr>
        <w:t xml:space="preserve">Packet 113 contained the response to the HTTP GET request.</w:t>
      </w:r>
    </w:p>
    <w:p w:rsidR="00000000" w:rsidDel="00000000" w:rsidP="00000000" w:rsidRDefault="00000000" w:rsidRPr="00000000" w14:paraId="00000020">
      <w:pPr>
        <w:spacing w:line="360" w:lineRule="auto"/>
        <w:ind w:left="0" w:firstLine="0"/>
        <w:contextualSpacing w:val="0"/>
        <w:rPr>
          <w:rFonts w:ascii="Times New Roman" w:cs="Times New Roman" w:eastAsia="Times New Roman" w:hAnsi="Times New Roman"/>
          <w:color w:val="323232"/>
          <w:sz w:val="24"/>
          <w:szCs w:val="24"/>
          <w:highlight w:val="white"/>
        </w:rPr>
      </w:pPr>
      <w:r w:rsidDel="00000000" w:rsidR="00000000" w:rsidRPr="00000000">
        <w:rPr>
          <w:rFonts w:ascii="Times New Roman" w:cs="Times New Roman" w:eastAsia="Times New Roman" w:hAnsi="Times New Roman"/>
          <w:color w:val="323232"/>
          <w:sz w:val="24"/>
          <w:szCs w:val="24"/>
          <w:highlight w:val="white"/>
        </w:rPr>
        <w:drawing>
          <wp:inline distB="114300" distT="114300" distL="114300" distR="114300">
            <wp:extent cx="7229475" cy="4700588"/>
            <wp:effectExtent b="0" l="0" r="0" t="0"/>
            <wp:docPr id="2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229475"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is the status code and phrase in the response? </w:t>
      </w:r>
    </w:p>
    <w:p w:rsidR="00000000" w:rsidDel="00000000" w:rsidP="00000000" w:rsidRDefault="00000000" w:rsidRPr="00000000" w14:paraId="0000002B">
      <w:pPr>
        <w:spacing w:line="360" w:lineRule="auto"/>
        <w:ind w:left="0" w:firstLine="0"/>
        <w:contextualSpacing w:val="0"/>
        <w:rPr>
          <w:rFonts w:ascii="Times New Roman" w:cs="Times New Roman" w:eastAsia="Times New Roman" w:hAnsi="Times New Roman"/>
          <w:b w:val="1"/>
          <w:color w:val="323232"/>
          <w:sz w:val="24"/>
          <w:szCs w:val="24"/>
          <w:highlight w:val="white"/>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b w:val="1"/>
          <w:color w:val="323232"/>
          <w:sz w:val="24"/>
          <w:szCs w:val="24"/>
          <w:highlight w:val="white"/>
          <w:rtl w:val="0"/>
        </w:rPr>
        <w:t xml:space="preserve">The status code from this packet was a 200, and the phrase was an OK.</w:t>
      </w:r>
    </w:p>
    <w:p w:rsidR="00000000" w:rsidDel="00000000" w:rsidP="00000000" w:rsidRDefault="00000000" w:rsidRPr="00000000" w14:paraId="0000002C">
      <w:pPr>
        <w:spacing w:line="360" w:lineRule="auto"/>
        <w:contextualSpacing w:val="0"/>
        <w:rPr>
          <w:rFonts w:ascii="Times New Roman" w:cs="Times New Roman" w:eastAsia="Times New Roman" w:hAnsi="Times New Roman"/>
          <w:b w:val="1"/>
          <w:color w:val="323232"/>
          <w:sz w:val="24"/>
          <w:szCs w:val="24"/>
          <w:highlight w:val="white"/>
        </w:rPr>
      </w:pPr>
      <w:r w:rsidDel="00000000" w:rsidR="00000000" w:rsidRPr="00000000">
        <w:rPr>
          <w:rFonts w:ascii="Times New Roman" w:cs="Times New Roman" w:eastAsia="Times New Roman" w:hAnsi="Times New Roman"/>
          <w:color w:val="323232"/>
          <w:sz w:val="24"/>
          <w:szCs w:val="24"/>
          <w:highlight w:val="white"/>
        </w:rPr>
        <w:drawing>
          <wp:inline distB="114300" distT="114300" distL="114300" distR="114300">
            <wp:extent cx="7210425" cy="4795838"/>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210425"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0" w:firstLine="0"/>
        <w:contextualSpacing w:val="0"/>
        <w:rPr>
          <w:rFonts w:ascii="Times New Roman" w:cs="Times New Roman" w:eastAsia="Times New Roman" w:hAnsi="Times New Roman"/>
          <w:b w:val="1"/>
          <w:color w:val="323232"/>
          <w:sz w:val="24"/>
          <w:szCs w:val="24"/>
          <w:highlight w:val="white"/>
        </w:rPr>
      </w:pPr>
      <w:r w:rsidDel="00000000" w:rsidR="00000000" w:rsidRPr="00000000">
        <w:rPr>
          <w:rtl w:val="0"/>
        </w:rPr>
      </w:r>
    </w:p>
    <w:p w:rsidR="00000000" w:rsidDel="00000000" w:rsidP="00000000" w:rsidRDefault="00000000" w:rsidRPr="00000000" w14:paraId="0000002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How many data-containing TCP segments were needed to carry the single HTTP response and the text of the Bill of Rights? </w:t>
      </w:r>
    </w:p>
    <w:p w:rsidR="00000000" w:rsidDel="00000000" w:rsidP="00000000" w:rsidRDefault="00000000" w:rsidRPr="00000000" w14:paraId="00000037">
      <w:pPr>
        <w:spacing w:line="360" w:lineRule="auto"/>
        <w:ind w:left="0" w:firstLine="0"/>
        <w:contextualSpacing w:val="0"/>
        <w:rPr>
          <w:b w:val="1"/>
          <w:color w:val="444444"/>
          <w:sz w:val="20"/>
          <w:szCs w:val="20"/>
          <w:shd w:fill="f9f7f5" w:val="clear"/>
        </w:rPr>
      </w:pPr>
      <w:r w:rsidDel="00000000" w:rsidR="00000000" w:rsidRPr="00000000">
        <w:rPr>
          <w:rFonts w:ascii="Times New Roman" w:cs="Times New Roman" w:eastAsia="Times New Roman" w:hAnsi="Times New Roman"/>
          <w:b w:val="1"/>
          <w:sz w:val="24"/>
          <w:szCs w:val="24"/>
          <w:rtl w:val="0"/>
        </w:rPr>
        <w:t xml:space="preserve">Answer: The data was sent in 4 TCP segments to the browser, then Reassembled</w:t>
      </w:r>
      <w:r w:rsidDel="00000000" w:rsidR="00000000" w:rsidRPr="00000000">
        <w:rPr>
          <w:rtl w:val="0"/>
        </w:rPr>
      </w:r>
    </w:p>
    <w:p w:rsidR="00000000" w:rsidDel="00000000" w:rsidP="00000000" w:rsidRDefault="00000000" w:rsidRPr="00000000" w14:paraId="00000038">
      <w:pPr>
        <w:spacing w:line="360" w:lineRule="auto"/>
        <w:ind w:left="0" w:firstLine="0"/>
        <w:contextualSpacing w:val="0"/>
        <w:rPr>
          <w:color w:val="444444"/>
          <w:sz w:val="20"/>
          <w:szCs w:val="20"/>
          <w:shd w:fill="f9f7f5" w:val="clear"/>
        </w:rPr>
      </w:pPr>
      <w:r w:rsidDel="00000000" w:rsidR="00000000" w:rsidRPr="00000000">
        <w:rPr>
          <w:color w:val="444444"/>
          <w:sz w:val="20"/>
          <w:szCs w:val="20"/>
          <w:shd w:fill="f9f7f5" w:val="clear"/>
        </w:rPr>
        <w:drawing>
          <wp:inline distB="114300" distT="114300" distL="114300" distR="114300">
            <wp:extent cx="7048500" cy="5100638"/>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048500"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left="-3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the server’s response (status code and phrase) in response to the initial HTTP GET message from your browser? </w:t>
      </w:r>
    </w:p>
    <w:p w:rsidR="00000000" w:rsidDel="00000000" w:rsidP="00000000" w:rsidRDefault="00000000" w:rsidRPr="00000000" w14:paraId="00000040">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 Code: 401, Phrase: UnAuthorized</w:t>
      </w:r>
    </w:p>
    <w:p w:rsidR="00000000" w:rsidDel="00000000" w:rsidP="00000000" w:rsidRDefault="00000000" w:rsidRPr="00000000" w14:paraId="0000004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43725" cy="4595813"/>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943725"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When your browser sends the HTTP GET message for the second time, what new field is included in the HTTP GET message? </w:t>
      </w:r>
    </w:p>
    <w:p w:rsidR="00000000" w:rsidDel="00000000" w:rsidP="00000000" w:rsidRDefault="00000000" w:rsidRPr="00000000" w14:paraId="0000004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As seen in the screenshot the new field is Authorization. </w:t>
      </w:r>
    </w:p>
    <w:p w:rsidR="00000000" w:rsidDel="00000000" w:rsidP="00000000" w:rsidRDefault="00000000" w:rsidRPr="00000000" w14:paraId="0000004D">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Authorization: Basic   d2lyZXNoYXJrLXN0dWRlbnRzOm5ldHdvcms= \r\n</w:t>
      </w:r>
    </w:p>
    <w:p w:rsidR="00000000" w:rsidDel="00000000" w:rsidP="00000000" w:rsidRDefault="00000000" w:rsidRPr="00000000" w14:paraId="0000004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86600" cy="4681538"/>
            <wp:effectExtent b="0" l="0" r="0" t="0"/>
            <wp:docPr id="3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708660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Locate the DNS query and response messages. Are they sent over UDP or TCP? </w:t>
      </w:r>
    </w:p>
    <w:p w:rsidR="00000000" w:rsidDel="00000000" w:rsidP="00000000" w:rsidRDefault="00000000" w:rsidRPr="00000000" w14:paraId="0000005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They are both sent over UDP</w:t>
      </w:r>
    </w:p>
    <w:p w:rsidR="00000000" w:rsidDel="00000000" w:rsidP="00000000" w:rsidRDefault="00000000" w:rsidRPr="00000000" w14:paraId="0000005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19925" cy="4338638"/>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701992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 of DNS Query</w:t>
      </w:r>
    </w:p>
    <w:p w:rsidR="00000000" w:rsidDel="00000000" w:rsidP="00000000" w:rsidRDefault="00000000" w:rsidRPr="00000000" w14:paraId="0000005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00875" cy="4348163"/>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7000875"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 of DNS Query Response</w:t>
      </w:r>
    </w:p>
    <w:p w:rsidR="00000000" w:rsidDel="00000000" w:rsidP="00000000" w:rsidRDefault="00000000" w:rsidRPr="00000000" w14:paraId="0000005D">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is the destination port for the DNS query message? </w:t>
      </w:r>
    </w:p>
    <w:p w:rsidR="00000000" w:rsidDel="00000000" w:rsidP="00000000" w:rsidRDefault="00000000" w:rsidRPr="00000000" w14:paraId="0000006B">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Destination Port: 53</w:t>
      </w:r>
    </w:p>
    <w:p w:rsidR="00000000" w:rsidDel="00000000" w:rsidP="00000000" w:rsidRDefault="00000000" w:rsidRPr="00000000" w14:paraId="0000006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4200" cy="4805363"/>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934200"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What is the source port of DNS response message? </w:t>
      </w:r>
    </w:p>
    <w:p w:rsidR="00000000" w:rsidDel="00000000" w:rsidP="00000000" w:rsidRDefault="00000000" w:rsidRPr="00000000" w14:paraId="0000007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Source Port: 53</w:t>
      </w:r>
    </w:p>
    <w:p w:rsidR="00000000" w:rsidDel="00000000" w:rsidP="00000000" w:rsidRDefault="00000000" w:rsidRPr="00000000" w14:paraId="00000078">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48500" cy="4729163"/>
            <wp:effectExtent b="0" l="0" r="0" t="0"/>
            <wp:docPr id="3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704850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To what IP address is the DNS query message sent? </w:t>
      </w:r>
    </w:p>
    <w:p w:rsidR="00000000" w:rsidDel="00000000" w:rsidP="00000000" w:rsidRDefault="00000000" w:rsidRPr="00000000" w14:paraId="00000084">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It is sent to 192.168.1.254</w:t>
      </w:r>
    </w:p>
    <w:p w:rsidR="00000000" w:rsidDel="00000000" w:rsidP="00000000" w:rsidRDefault="00000000" w:rsidRPr="00000000" w14:paraId="0000008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77050" cy="4786313"/>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877050"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Examine the DNS query message. What “Type” of DNS query is it? Does the query message contain any “answers”? </w:t>
      </w:r>
    </w:p>
    <w:p w:rsidR="00000000" w:rsidDel="00000000" w:rsidP="00000000" w:rsidRDefault="00000000" w:rsidRPr="00000000" w14:paraId="0000009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It is a Standard Query, Type A and doesn’t contain any answers</w:t>
      </w:r>
      <w:r w:rsidDel="00000000" w:rsidR="00000000" w:rsidRPr="00000000">
        <w:rPr>
          <w:rtl w:val="0"/>
        </w:rPr>
      </w:r>
    </w:p>
    <w:p w:rsidR="00000000" w:rsidDel="00000000" w:rsidP="00000000" w:rsidRDefault="00000000" w:rsidRPr="00000000" w14:paraId="00000091">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24675" cy="4786313"/>
            <wp:effectExtent b="0" l="0" r="0" t="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924675"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Examine the DNS response message. How many “answers” are provided? What do each of these answers contain? </w:t>
      </w:r>
    </w:p>
    <w:p w:rsidR="00000000" w:rsidDel="00000000" w:rsidP="00000000" w:rsidRDefault="00000000" w:rsidRPr="00000000" w14:paraId="0000009A">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Three (3) Answers are provided</w:t>
      </w:r>
    </w:p>
    <w:p w:rsidR="00000000" w:rsidDel="00000000" w:rsidP="00000000" w:rsidRDefault="00000000" w:rsidRPr="00000000" w14:paraId="0000009B">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81825" cy="4424363"/>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981825"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1 contains;</w:t>
      </w:r>
    </w:p>
    <w:p w:rsidR="00000000" w:rsidDel="00000000" w:rsidP="00000000" w:rsidRDefault="00000000" w:rsidRPr="00000000" w14:paraId="000000A7">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Name: www.ietf.org</w:t>
      </w:r>
    </w:p>
    <w:p w:rsidR="00000000" w:rsidDel="00000000" w:rsidP="00000000" w:rsidRDefault="00000000" w:rsidRPr="00000000" w14:paraId="000000A8">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Type: CNAME (Canonical NAME for an alias)  (5)</w:t>
      </w:r>
    </w:p>
    <w:p w:rsidR="00000000" w:rsidDel="00000000" w:rsidP="00000000" w:rsidRDefault="00000000" w:rsidRPr="00000000" w14:paraId="000000A9">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Class: IN (0x0001)</w:t>
      </w:r>
    </w:p>
    <w:p w:rsidR="00000000" w:rsidDel="00000000" w:rsidP="00000000" w:rsidRDefault="00000000" w:rsidRPr="00000000" w14:paraId="000000AA">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Time to Live: 1800</w:t>
      </w:r>
    </w:p>
    <w:p w:rsidR="00000000" w:rsidDel="00000000" w:rsidP="00000000" w:rsidRDefault="00000000" w:rsidRPr="00000000" w14:paraId="000000AB">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Length: 33</w:t>
      </w:r>
    </w:p>
    <w:p w:rsidR="00000000" w:rsidDel="00000000" w:rsidP="00000000" w:rsidRDefault="00000000" w:rsidRPr="00000000" w14:paraId="000000AC">
      <w:pPr>
        <w:numPr>
          <w:ilvl w:val="0"/>
          <w:numId w:val="5"/>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CNAME: www.letf.org.cdn.cloudflare.net</w:t>
      </w:r>
    </w:p>
    <w:p w:rsidR="00000000" w:rsidDel="00000000" w:rsidP="00000000" w:rsidRDefault="00000000" w:rsidRPr="00000000" w14:paraId="000000AD">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96100" cy="4319588"/>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896100"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2 contains;</w:t>
      </w:r>
    </w:p>
    <w:p w:rsidR="00000000" w:rsidDel="00000000" w:rsidP="00000000" w:rsidRDefault="00000000" w:rsidRPr="00000000" w14:paraId="000000B6">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www.letf.org.cdn.cloudflare.net</w:t>
      </w:r>
    </w:p>
    <w:p w:rsidR="00000000" w:rsidDel="00000000" w:rsidP="00000000" w:rsidRDefault="00000000" w:rsidRPr="00000000" w14:paraId="000000B7">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A (Host Address)  (1)</w:t>
      </w:r>
    </w:p>
    <w:p w:rsidR="00000000" w:rsidDel="00000000" w:rsidP="00000000" w:rsidRDefault="00000000" w:rsidRPr="00000000" w14:paraId="000000B8">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IN (0x0001)</w:t>
      </w:r>
    </w:p>
    <w:p w:rsidR="00000000" w:rsidDel="00000000" w:rsidP="00000000" w:rsidRDefault="00000000" w:rsidRPr="00000000" w14:paraId="000000B9">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 Live: 300</w:t>
      </w:r>
    </w:p>
    <w:p w:rsidR="00000000" w:rsidDel="00000000" w:rsidP="00000000" w:rsidRDefault="00000000" w:rsidRPr="00000000" w14:paraId="000000BA">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Length: 4</w:t>
      </w:r>
    </w:p>
    <w:p w:rsidR="00000000" w:rsidDel="00000000" w:rsidP="00000000" w:rsidRDefault="00000000" w:rsidRPr="00000000" w14:paraId="000000BB">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CNAME: 104.20.0.85</w:t>
      </w:r>
    </w:p>
    <w:p w:rsidR="00000000" w:rsidDel="00000000" w:rsidP="00000000" w:rsidRDefault="00000000" w:rsidRPr="00000000" w14:paraId="000000BC">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029450" cy="4862513"/>
            <wp:effectExtent b="0" l="0" r="0" t="0"/>
            <wp:docPr id="2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7029450"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3 contains;</w:t>
      </w:r>
    </w:p>
    <w:p w:rsidR="00000000" w:rsidDel="00000000" w:rsidP="00000000" w:rsidRDefault="00000000" w:rsidRPr="00000000" w14:paraId="000000C1">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www.letf.org.cdn.cloudflare.net</w:t>
      </w:r>
    </w:p>
    <w:p w:rsidR="00000000" w:rsidDel="00000000" w:rsidP="00000000" w:rsidRDefault="00000000" w:rsidRPr="00000000" w14:paraId="000000C2">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A (Host Address)  (1)</w:t>
      </w:r>
    </w:p>
    <w:p w:rsidR="00000000" w:rsidDel="00000000" w:rsidP="00000000" w:rsidRDefault="00000000" w:rsidRPr="00000000" w14:paraId="000000C3">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IN (0x0001)</w:t>
      </w:r>
    </w:p>
    <w:p w:rsidR="00000000" w:rsidDel="00000000" w:rsidP="00000000" w:rsidRDefault="00000000" w:rsidRPr="00000000" w14:paraId="000000C4">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to Live: 300</w:t>
      </w:r>
    </w:p>
    <w:p w:rsidR="00000000" w:rsidDel="00000000" w:rsidP="00000000" w:rsidRDefault="00000000" w:rsidRPr="00000000" w14:paraId="000000C5">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Length: 4</w:t>
      </w:r>
    </w:p>
    <w:p w:rsidR="00000000" w:rsidDel="00000000" w:rsidP="00000000" w:rsidRDefault="00000000" w:rsidRPr="00000000" w14:paraId="000000C6">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CNAME: 104.20.1.85</w:t>
      </w:r>
    </w:p>
    <w:p w:rsidR="00000000" w:rsidDel="00000000" w:rsidP="00000000" w:rsidRDefault="00000000" w:rsidRPr="00000000" w14:paraId="000000C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77050" cy="4691063"/>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877050"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Consider the subsequent TCP SYN packet sent by your host. Does the destination IP address of the SYN packet correspond to any of the IP addresses provided in the DNS response message? </w:t>
      </w:r>
    </w:p>
    <w:p w:rsidR="00000000" w:rsidDel="00000000" w:rsidP="00000000" w:rsidRDefault="00000000" w:rsidRPr="00000000" w14:paraId="000000CD">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No, the destination IP address of the TCP SYN packet doesn't correspond to any of the IP addresses provided in the DNS response message .</w:t>
      </w:r>
      <w:r w:rsidDel="00000000" w:rsidR="00000000" w:rsidRPr="00000000">
        <w:rPr>
          <w:rtl w:val="0"/>
        </w:rPr>
      </w:r>
    </w:p>
    <w:p w:rsidR="00000000" w:rsidDel="00000000" w:rsidP="00000000" w:rsidRDefault="00000000" w:rsidRPr="00000000" w14:paraId="000000CE">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81850" cy="4633913"/>
            <wp:effectExtent b="0" l="0" r="0" t="0"/>
            <wp:docPr id="3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7181850"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Select </w:t>
      </w:r>
      <w:r w:rsidDel="00000000" w:rsidR="00000000" w:rsidRPr="00000000">
        <w:rPr>
          <w:rFonts w:ascii="Times New Roman" w:cs="Times New Roman" w:eastAsia="Times New Roman" w:hAnsi="Times New Roman"/>
          <w:i w:val="1"/>
          <w:sz w:val="24"/>
          <w:szCs w:val="24"/>
          <w:rtl w:val="0"/>
        </w:rPr>
        <w:t xml:space="preserve">one </w:t>
      </w:r>
      <w:r w:rsidDel="00000000" w:rsidR="00000000" w:rsidRPr="00000000">
        <w:rPr>
          <w:rFonts w:ascii="Times New Roman" w:cs="Times New Roman" w:eastAsia="Times New Roman" w:hAnsi="Times New Roman"/>
          <w:sz w:val="24"/>
          <w:szCs w:val="24"/>
          <w:rtl w:val="0"/>
        </w:rPr>
        <w:t xml:space="preserve">UDP packet from your trace. From this packet, determine how many fields there are in the UDP header </w:t>
      </w:r>
    </w:p>
    <w:p w:rsidR="00000000" w:rsidDel="00000000" w:rsidP="00000000" w:rsidRDefault="00000000" w:rsidRPr="00000000" w14:paraId="000000D7">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UDP header contains 4 fields: </w:t>
      </w:r>
    </w:p>
    <w:p w:rsidR="00000000" w:rsidDel="00000000" w:rsidP="00000000" w:rsidRDefault="00000000" w:rsidRPr="00000000" w14:paraId="000000D8">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Port</w:t>
      </w:r>
    </w:p>
    <w:p w:rsidR="00000000" w:rsidDel="00000000" w:rsidP="00000000" w:rsidRDefault="00000000" w:rsidRPr="00000000" w14:paraId="000000D9">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Port</w:t>
      </w:r>
    </w:p>
    <w:p w:rsidR="00000000" w:rsidDel="00000000" w:rsidP="00000000" w:rsidRDefault="00000000" w:rsidRPr="00000000" w14:paraId="000000DA">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Length</w:t>
      </w:r>
    </w:p>
    <w:p w:rsidR="00000000" w:rsidDel="00000000" w:rsidP="00000000" w:rsidRDefault="00000000" w:rsidRPr="00000000" w14:paraId="000000DB">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Checksum</w:t>
      </w:r>
    </w:p>
    <w:p w:rsidR="00000000" w:rsidDel="00000000" w:rsidP="00000000" w:rsidRDefault="00000000" w:rsidRPr="00000000" w14:paraId="000000D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77050" cy="4405313"/>
            <wp:effectExtent b="0" l="0" r="0" t="0"/>
            <wp:docPr id="2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877050"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By consulting the displayed information in Wireshark’s packet content field for this packet, determine the length (in bytes) of each of the UDP header fields. </w:t>
      </w:r>
    </w:p>
    <w:p w:rsidR="00000000" w:rsidDel="00000000" w:rsidP="00000000" w:rsidRDefault="00000000" w:rsidRPr="00000000" w14:paraId="000000E4">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The UDP header has a fixed length of 8 bytes.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10400" cy="4786313"/>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7010400"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Each of these 4 header fields is 2 bytes long.</w:t>
      </w:r>
    </w:p>
    <w:p w:rsidR="00000000" w:rsidDel="00000000" w:rsidP="00000000" w:rsidRDefault="00000000" w:rsidRPr="00000000" w14:paraId="000000F1">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91350" cy="4681538"/>
            <wp:effectExtent b="0" l="0" r="0" t="0"/>
            <wp:docPr id="27"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699135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Bytes</w:t>
      </w:r>
    </w:p>
    <w:p w:rsidR="00000000" w:rsidDel="00000000" w:rsidP="00000000" w:rsidRDefault="00000000" w:rsidRPr="00000000" w14:paraId="000000F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972300" cy="4738688"/>
            <wp:effectExtent b="0" l="0" r="0" t="0"/>
            <wp:docPr id="37"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6972300"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Bytes</w:t>
      </w:r>
    </w:p>
    <w:p w:rsidR="00000000" w:rsidDel="00000000" w:rsidP="00000000" w:rsidRDefault="00000000" w:rsidRPr="00000000" w14:paraId="000000F5">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58025" cy="4643438"/>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7058025"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Bytes</w:t>
      </w:r>
    </w:p>
    <w:p w:rsidR="00000000" w:rsidDel="00000000" w:rsidP="00000000" w:rsidRDefault="00000000" w:rsidRPr="00000000" w14:paraId="000000F7">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62775" cy="4605338"/>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962775"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Bytes</w:t>
      </w:r>
    </w:p>
    <w:p w:rsidR="00000000" w:rsidDel="00000000" w:rsidP="00000000" w:rsidRDefault="00000000" w:rsidRPr="00000000" w14:paraId="000000F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The value in the Length field is the length of what? Verify your claim with your captured UDP packet. </w:t>
      </w:r>
    </w:p>
    <w:p w:rsidR="00000000" w:rsidDel="00000000" w:rsidP="00000000" w:rsidRDefault="00000000" w:rsidRPr="00000000" w14:paraId="00000104">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The length field specifies the number of bytes in the UDP segment (header plus data).</w:t>
      </w:r>
    </w:p>
    <w:p w:rsidR="00000000" w:rsidDel="00000000" w:rsidP="00000000" w:rsidRDefault="00000000" w:rsidRPr="00000000" w14:paraId="00000105">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125+8 = 133</w:t>
      </w:r>
    </w:p>
    <w:p w:rsidR="00000000" w:rsidDel="00000000" w:rsidP="00000000" w:rsidRDefault="00000000" w:rsidRPr="00000000" w14:paraId="0000010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48513" cy="4781550"/>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7148513"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1288" cy="2819400"/>
            <wp:effectExtent b="0" l="0" r="0" t="0"/>
            <wp:docPr id="2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4912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Explain what happened in Figure 1. (pay close attention to the command) </w:t>
      </w:r>
    </w:p>
    <w:p w:rsidR="00000000" w:rsidDel="00000000" w:rsidP="00000000" w:rsidRDefault="00000000" w:rsidRPr="00000000" w14:paraId="0000010A">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It’s asking to ping 10 responses from this IP address (176.32.103.205)</w:t>
      </w:r>
    </w:p>
    <w:p w:rsidR="00000000" w:rsidDel="00000000" w:rsidP="00000000" w:rsidRDefault="00000000" w:rsidRPr="00000000" w14:paraId="0000010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Which protocol is used to carry out the instruction in Figure 1. </w:t>
      </w:r>
    </w:p>
    <w:p w:rsidR="00000000" w:rsidDel="00000000" w:rsidP="00000000" w:rsidRDefault="00000000" w:rsidRPr="00000000" w14:paraId="0000010F">
      <w:pPr>
        <w:spacing w:line="360" w:lineRule="auto"/>
        <w:contextualSpacing w:val="0"/>
        <w:rPr>
          <w:rFonts w:ascii="Roboto" w:cs="Roboto" w:eastAsia="Roboto" w:hAnsi="Roboto"/>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 ICMP is the protocol used. </w:t>
      </w:r>
      <w:r w:rsidDel="00000000" w:rsidR="00000000" w:rsidRPr="00000000">
        <w:rPr>
          <w:rtl w:val="0"/>
        </w:rPr>
      </w:r>
    </w:p>
    <w:p w:rsidR="00000000" w:rsidDel="00000000" w:rsidP="00000000" w:rsidRDefault="00000000" w:rsidRPr="00000000" w14:paraId="00000110">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1">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2">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3">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4">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5">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6">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7">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8">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9">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A">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B">
      <w:pPr>
        <w:spacing w:line="360" w:lineRule="auto"/>
        <w:contextualSpacing w:val="0"/>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11C">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19.  Who owns the IP? </w:t>
      </w:r>
    </w:p>
    <w:p w:rsidR="00000000" w:rsidDel="00000000" w:rsidP="00000000" w:rsidRDefault="00000000" w:rsidRPr="00000000" w14:paraId="0000011D">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Answer: Amazon owns the IP</w:t>
      </w:r>
    </w:p>
    <w:p w:rsidR="00000000" w:rsidDel="00000000" w:rsidP="00000000" w:rsidRDefault="00000000" w:rsidRPr="00000000" w14:paraId="0000011E">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6457950" cy="4038600"/>
            <wp:effectExtent b="0" l="0" r="0" t="0"/>
            <wp:docPr id="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4579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0">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1">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2">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3">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4">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5">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6">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7">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8">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9">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A">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B">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IP Address is 10.0.0.164. It covers only question 20.</w:t>
      </w:r>
    </w:p>
    <w:p w:rsidR="00000000" w:rsidDel="00000000" w:rsidP="00000000" w:rsidRDefault="00000000" w:rsidRPr="00000000" w14:paraId="0000012C">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5353050" cy="5438775"/>
            <wp:effectExtent b="0" l="0" r="0" t="0"/>
            <wp:docPr id="1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3530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E">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F">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0">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1">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2">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3">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   In addition to a screenshot, in a tabular form, list all the hops between your computer’s IP and the IP address in Figure 1. The table should include the owner, and location of the IP address. </w:t>
      </w:r>
    </w:p>
    <w:p w:rsidR="00000000" w:rsidDel="00000000" w:rsidP="00000000" w:rsidRDefault="00000000" w:rsidRPr="00000000" w14:paraId="0000013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36">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tbl>
      <w:tblPr>
        <w:tblStyle w:val="Table1"/>
        <w:tblW w:w="106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535"/>
        <w:gridCol w:w="3060"/>
        <w:gridCol w:w="2475"/>
        <w:tblGridChange w:id="0">
          <w:tblGrid>
            <w:gridCol w:w="2535"/>
            <w:gridCol w:w="2535"/>
            <w:gridCol w:w="3060"/>
            <w:gridCol w:w="2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Hop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IP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Organization (IP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Location/Country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Internet Assigned Numbers Authority</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Los Angeles/United States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96.120.105.37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68.87.142.125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48">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96.110.6.5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4D">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162.151.60.233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52">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Georgia/United States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68.86.90.57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57">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68.86.83.66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5C">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66.208.233.18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Comcast Cable Communications, LLC (CCCS)</w:t>
            </w:r>
          </w:p>
          <w:p w:rsidR="00000000" w:rsidDel="00000000" w:rsidP="00000000" w:rsidRDefault="00000000" w:rsidRPr="00000000" w14:paraId="00000161">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United States (US), North America</w:t>
            </w:r>
            <w:r w:rsidDel="00000000" w:rsidR="00000000" w:rsidRPr="00000000">
              <w:rPr>
                <w:rtl w:val="0"/>
              </w:rPr>
            </w:r>
          </w:p>
        </w:tc>
      </w:tr>
    </w:tbl>
    <w:p w:rsidR="00000000" w:rsidDel="00000000" w:rsidP="00000000" w:rsidRDefault="00000000" w:rsidRPr="00000000" w14:paraId="00000163">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172200" cy="7620000"/>
            <wp:effectExtent b="0" l="0" r="0" t="0"/>
            <wp:docPr id="2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172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1895475" cy="1724025"/>
            <wp:effectExtent b="0" l="0" r="0" t="0"/>
            <wp:docPr id="2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8954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6">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7">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8">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9">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A">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B">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C">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D">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E">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6F">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0">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1">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2">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3">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6">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7">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8">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9">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A">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B">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21.  What version of TLS does the IP above use? Hint: Visit the website of the owners IP address, and       capture the “Client Hello” packet. </w:t>
      </w:r>
    </w:p>
    <w:p w:rsidR="00000000" w:rsidDel="00000000" w:rsidP="00000000" w:rsidRDefault="00000000" w:rsidRPr="00000000" w14:paraId="0000017C">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Answer: The Client Hello packet uses TLS version 1.2</w:t>
      </w:r>
    </w:p>
    <w:p w:rsidR="00000000" w:rsidDel="00000000" w:rsidP="00000000" w:rsidRDefault="00000000" w:rsidRPr="00000000" w14:paraId="0000017D">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877050" cy="4481513"/>
            <wp:effectExtent b="0" l="0" r="0" t="0"/>
            <wp:docPr id="3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877050"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7F">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0">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1">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2">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3">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6">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7">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8">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22.  List all the algorithms listed in the Cipher Suite of the “Client Hello” packet in 21. </w:t>
      </w:r>
    </w:p>
    <w:p w:rsidR="00000000" w:rsidDel="00000000" w:rsidP="00000000" w:rsidRDefault="00000000" w:rsidRPr="00000000" w14:paraId="00000189">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7096125" cy="4814888"/>
            <wp:effectExtent b="0" l="0" r="0" t="0"/>
            <wp:docPr id="1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7096125"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8B">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AES = Symmetric Key Algorithm</w:t>
      </w:r>
    </w:p>
    <w:p w:rsidR="00000000" w:rsidDel="00000000" w:rsidP="00000000" w:rsidRDefault="00000000" w:rsidRPr="00000000" w14:paraId="0000018C">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GCM = Symmetric Key Block Cipher</w:t>
      </w:r>
    </w:p>
    <w:p w:rsidR="00000000" w:rsidDel="00000000" w:rsidP="00000000" w:rsidRDefault="00000000" w:rsidRPr="00000000" w14:paraId="0000018D">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SHA256 = Cryptographic Hash Algorithm</w:t>
      </w:r>
    </w:p>
    <w:p w:rsidR="00000000" w:rsidDel="00000000" w:rsidP="00000000" w:rsidRDefault="00000000" w:rsidRPr="00000000" w14:paraId="0000018E">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ECDHE = Key Exchange Mechanism Algorithm</w:t>
      </w:r>
    </w:p>
    <w:p w:rsidR="00000000" w:rsidDel="00000000" w:rsidP="00000000" w:rsidRDefault="00000000" w:rsidRPr="00000000" w14:paraId="0000018F">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ECDSA = Cryptographic Algorithm</w:t>
      </w:r>
    </w:p>
    <w:p w:rsidR="00000000" w:rsidDel="00000000" w:rsidP="00000000" w:rsidRDefault="00000000" w:rsidRPr="00000000" w14:paraId="00000190">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CHACHA20 = Encryption Algorithm</w:t>
      </w:r>
    </w:p>
    <w:p w:rsidR="00000000" w:rsidDel="00000000" w:rsidP="00000000" w:rsidRDefault="00000000" w:rsidRPr="00000000" w14:paraId="00000191">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POLY1305 = Cryptographic Message Authentication Code (MAC)</w:t>
      </w:r>
    </w:p>
    <w:p w:rsidR="00000000" w:rsidDel="00000000" w:rsidP="00000000" w:rsidRDefault="00000000" w:rsidRPr="00000000" w14:paraId="00000192">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RSA = Asymmetric Cryptographic Algorithm</w:t>
      </w:r>
    </w:p>
    <w:p w:rsidR="00000000" w:rsidDel="00000000" w:rsidP="00000000" w:rsidRDefault="00000000" w:rsidRPr="00000000" w14:paraId="00000193">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SHA384 = Cryptographic Hash Algorithm</w:t>
      </w:r>
    </w:p>
    <w:p w:rsidR="00000000" w:rsidDel="00000000" w:rsidP="00000000" w:rsidRDefault="00000000" w:rsidRPr="00000000" w14:paraId="00000194">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CBC = Block Cipher Algorithm</w:t>
      </w:r>
    </w:p>
    <w:p w:rsidR="00000000" w:rsidDel="00000000" w:rsidP="00000000" w:rsidRDefault="00000000" w:rsidRPr="00000000" w14:paraId="00000195">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SHA = Cryptographic Hash Algorithm</w:t>
      </w:r>
    </w:p>
    <w:p w:rsidR="00000000" w:rsidDel="00000000" w:rsidP="00000000" w:rsidRDefault="00000000" w:rsidRPr="00000000" w14:paraId="00000196">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3DES = Symmetric Key Block Cipher</w:t>
      </w:r>
    </w:p>
    <w:p w:rsidR="00000000" w:rsidDel="00000000" w:rsidP="00000000" w:rsidRDefault="00000000" w:rsidRPr="00000000" w14:paraId="00000197">
      <w:pPr>
        <w:numPr>
          <w:ilvl w:val="0"/>
          <w:numId w:val="4"/>
        </w:numPr>
        <w:spacing w:line="360" w:lineRule="auto"/>
        <w:ind w:left="720" w:hanging="36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EDE = Encrypt-Decrypt-Encrypt Algorithm</w:t>
      </w:r>
    </w:p>
    <w:p w:rsidR="00000000" w:rsidDel="00000000" w:rsidP="00000000" w:rsidRDefault="00000000" w:rsidRPr="00000000" w14:paraId="0000019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B">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C">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D">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E">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9F">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0">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1">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2">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3">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4">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5">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6">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7">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B">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C">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D">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E">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AF">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0">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1">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What TCP port number is used by the “Client Hello” packet, and why is it using that port number? </w:t>
      </w:r>
    </w:p>
    <w:p w:rsidR="00000000" w:rsidDel="00000000" w:rsidP="00000000" w:rsidRDefault="00000000" w:rsidRPr="00000000" w14:paraId="000001B2">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3">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4">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5">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6">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7">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B">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C">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D">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E">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F">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0">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1">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2">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3">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4">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5">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6">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7">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B">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C">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D">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E">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24.  What are the source and destination MAC address? </w:t>
      </w:r>
    </w:p>
    <w:p w:rsidR="00000000" w:rsidDel="00000000" w:rsidP="00000000" w:rsidRDefault="00000000" w:rsidRPr="00000000" w14:paraId="000001CF">
      <w:pPr>
        <w:spacing w:line="360" w:lineRule="auto"/>
        <w:ind w:left="0" w:firstLine="0"/>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Source: 70:56:81:9e:dc:ab</w:t>
      </w:r>
    </w:p>
    <w:p w:rsidR="00000000" w:rsidDel="00000000" w:rsidP="00000000" w:rsidRDefault="00000000" w:rsidRPr="00000000" w14:paraId="000001D0">
      <w:pPr>
        <w:spacing w:line="360" w:lineRule="auto"/>
        <w:ind w:left="0" w:firstLine="0"/>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Destination: 14:ed:bb:9e:7c:79</w:t>
      </w:r>
    </w:p>
    <w:p w:rsidR="00000000" w:rsidDel="00000000" w:rsidP="00000000" w:rsidRDefault="00000000" w:rsidRPr="00000000" w14:paraId="000001D1">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886575" cy="4652963"/>
            <wp:effectExtent b="0" l="0" r="0" t="0"/>
            <wp:docPr id="1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886575"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3">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4">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5">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6">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7">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25.  Identify the company that manufactured the network cards with the MAC address identified in 8 above. (Hint: there are a lot of websites you can use to lookup MAC address, just like you would for an IP). </w:t>
      </w:r>
    </w:p>
    <w:p w:rsidR="00000000" w:rsidDel="00000000" w:rsidP="00000000" w:rsidRDefault="00000000" w:rsidRPr="00000000" w14:paraId="000001DB">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Client Hello Destination MAC address: 14:ed:bb:9e:7c:79</w:t>
      </w:r>
      <w:r w:rsidDel="00000000" w:rsidR="00000000" w:rsidRPr="00000000">
        <w:rPr>
          <w:rtl w:val="0"/>
        </w:rPr>
      </w:r>
    </w:p>
    <w:p w:rsidR="00000000" w:rsidDel="00000000" w:rsidP="00000000" w:rsidRDefault="00000000" w:rsidRPr="00000000" w14:paraId="000001DC">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915150" cy="4443413"/>
            <wp:effectExtent b="0" l="0" r="0" t="0"/>
            <wp:docPr id="1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6915150"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E">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DF">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0">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1">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2">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3">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6">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Vendor (Company): 2Wire Inc</w:t>
      </w:r>
    </w:p>
    <w:p w:rsidR="00000000" w:rsidDel="00000000" w:rsidP="00000000" w:rsidRDefault="00000000" w:rsidRPr="00000000" w14:paraId="000001E7">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457950" cy="3683000"/>
            <wp:effectExtent b="0" l="0" r="0" t="0"/>
            <wp:docPr id="3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64579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9">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A">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B">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C">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D">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E">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EF">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0">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1">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2">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3">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4">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5">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6">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Client Hello Source MAC address: 70:56:81:9e:dc:ab</w:t>
      </w:r>
      <w:r w:rsidDel="00000000" w:rsidR="00000000" w:rsidRPr="00000000">
        <w:rPr>
          <w:rtl w:val="0"/>
        </w:rPr>
      </w:r>
    </w:p>
    <w:p w:rsidR="00000000" w:rsidDel="00000000" w:rsidP="00000000" w:rsidRDefault="00000000" w:rsidRPr="00000000" w14:paraId="000001F7">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7058025" cy="4852988"/>
            <wp:effectExtent b="0" l="0" r="0" t="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7058025"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9">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A">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B">
      <w:pPr>
        <w:spacing w:line="360" w:lineRule="auto"/>
        <w:ind w:left="0" w:firstLine="0"/>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C">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D">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E">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FF">
      <w:pPr>
        <w:spacing w:line="36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0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Vendor (Company): Apple, Inc</w:t>
      </w:r>
    </w:p>
    <w:p w:rsidR="00000000" w:rsidDel="00000000" w:rsidP="00000000" w:rsidRDefault="00000000" w:rsidRPr="00000000" w14:paraId="00000203">
      <w:pPr>
        <w:spacing w:line="360" w:lineRule="auto"/>
        <w:contextualSpacing w:val="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7134225" cy="4500563"/>
            <wp:effectExtent b="0" l="0" r="0" t="0"/>
            <wp:docPr id="2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7134225"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sectPr>
      <w:pgSz w:h="15840" w:w="12240"/>
      <w:pgMar w:bottom="1440" w:top="1440" w:left="63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5.png"/><Relationship Id="rId42" Type="http://schemas.openxmlformats.org/officeDocument/2006/relationships/image" Target="media/image22.png"/><Relationship Id="rId41" Type="http://schemas.openxmlformats.org/officeDocument/2006/relationships/image" Target="media/image31.png"/><Relationship Id="rId22" Type="http://schemas.openxmlformats.org/officeDocument/2006/relationships/image" Target="media/image4.png"/><Relationship Id="rId21" Type="http://schemas.openxmlformats.org/officeDocument/2006/relationships/image" Target="media/image25.png"/><Relationship Id="rId24" Type="http://schemas.openxmlformats.org/officeDocument/2006/relationships/image" Target="media/image27.pn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6.png"/><Relationship Id="rId25" Type="http://schemas.openxmlformats.org/officeDocument/2006/relationships/image" Target="media/image6.png"/><Relationship Id="rId28" Type="http://schemas.openxmlformats.org/officeDocument/2006/relationships/image" Target="media/image11.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35.png"/><Relationship Id="rId31" Type="http://schemas.openxmlformats.org/officeDocument/2006/relationships/image" Target="media/image30.png"/><Relationship Id="rId30" Type="http://schemas.openxmlformats.org/officeDocument/2006/relationships/image" Target="media/image23.png"/><Relationship Id="rId11" Type="http://schemas.openxmlformats.org/officeDocument/2006/relationships/image" Target="media/image9.png"/><Relationship Id="rId33" Type="http://schemas.openxmlformats.org/officeDocument/2006/relationships/image" Target="media/image10.png"/><Relationship Id="rId10" Type="http://schemas.openxmlformats.org/officeDocument/2006/relationships/image" Target="media/image7.png"/><Relationship Id="rId32" Type="http://schemas.openxmlformats.org/officeDocument/2006/relationships/image" Target="media/image16.png"/><Relationship Id="rId13" Type="http://schemas.openxmlformats.org/officeDocument/2006/relationships/image" Target="media/image8.png"/><Relationship Id="rId35" Type="http://schemas.openxmlformats.org/officeDocument/2006/relationships/image" Target="media/image26.png"/><Relationship Id="rId12" Type="http://schemas.openxmlformats.org/officeDocument/2006/relationships/image" Target="media/image34.png"/><Relationship Id="rId34" Type="http://schemas.openxmlformats.org/officeDocument/2006/relationships/image" Target="media/image14.png"/><Relationship Id="rId15" Type="http://schemas.openxmlformats.org/officeDocument/2006/relationships/image" Target="media/image29.png"/><Relationship Id="rId37" Type="http://schemas.openxmlformats.org/officeDocument/2006/relationships/image" Target="media/image19.png"/><Relationship Id="rId14" Type="http://schemas.openxmlformats.org/officeDocument/2006/relationships/image" Target="media/image12.png"/><Relationship Id="rId36" Type="http://schemas.openxmlformats.org/officeDocument/2006/relationships/image" Target="media/image33.png"/><Relationship Id="rId17" Type="http://schemas.openxmlformats.org/officeDocument/2006/relationships/image" Target="media/image20.png"/><Relationship Id="rId39" Type="http://schemas.openxmlformats.org/officeDocument/2006/relationships/image" Target="media/image24.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1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